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93F23" w14:textId="77777777" w:rsidR="00A27228" w:rsidRDefault="00A27228" w:rsidP="00CC133E"/>
    <w:p w14:paraId="65162D11" w14:textId="3AADE64F" w:rsidR="00CC133E" w:rsidRPr="008C6E5B" w:rsidRDefault="00CC133E" w:rsidP="00CC133E">
      <w:r w:rsidRPr="008C6E5B">
        <w:drawing>
          <wp:inline distT="0" distB="0" distL="0" distR="0" wp14:anchorId="2423B318" wp14:editId="44CBD85A">
            <wp:extent cx="2562225" cy="796828"/>
            <wp:effectExtent l="0" t="0" r="0" b="3810"/>
            <wp:docPr id="1973628933" name="Picture 2" descr="New Zealand Government | Te Kāwanatanga o Aotearoa logo with the New Zealand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628933" name="Picture 2" descr="New Zealand Government | Te Kāwanatanga o Aotearoa logo with the New Zealand coat of a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3371" cy="800294"/>
                    </a:xfrm>
                    <a:prstGeom prst="rect">
                      <a:avLst/>
                    </a:prstGeom>
                    <a:noFill/>
                    <a:ln>
                      <a:noFill/>
                    </a:ln>
                  </pic:spPr>
                </pic:pic>
              </a:graphicData>
            </a:graphic>
          </wp:inline>
        </w:drawing>
      </w:r>
    </w:p>
    <w:p w14:paraId="51D37D19" w14:textId="1ECBD87E" w:rsidR="00C9518A" w:rsidRPr="008C6E5B" w:rsidRDefault="00C9518A" w:rsidP="00C9518A">
      <w:pPr>
        <w:pStyle w:val="BookTitle1"/>
      </w:pPr>
      <w:r w:rsidRPr="008C6E5B">
        <w:t>Who is eligible to get a rates rebate</w:t>
      </w:r>
    </w:p>
    <w:p w14:paraId="2EE99189" w14:textId="1FA84C08" w:rsidR="008A3C02" w:rsidRPr="008C6E5B" w:rsidRDefault="00AF43E6" w:rsidP="00A27228">
      <w:r w:rsidRPr="008C6E5B">
        <w:t xml:space="preserve">Adapted in </w:t>
      </w:r>
      <w:r w:rsidR="00C9518A" w:rsidRPr="008C6E5B">
        <w:t>2026</w:t>
      </w:r>
      <w:r w:rsidRPr="008C6E5B">
        <w:t xml:space="preserve"> by Accessible Formats Service,</w:t>
      </w:r>
      <w:r w:rsidR="00CA158C" w:rsidRPr="008C6E5B">
        <w:br/>
      </w:r>
      <w:r w:rsidRPr="008C6E5B">
        <w:rPr>
          <w:szCs w:val="36"/>
        </w:rPr>
        <w:t>Blind</w:t>
      </w:r>
      <w:r w:rsidR="00CA158C" w:rsidRPr="008C6E5B">
        <w:rPr>
          <w:szCs w:val="36"/>
        </w:rPr>
        <w:t xml:space="preserve"> </w:t>
      </w:r>
      <w:r w:rsidRPr="008C6E5B">
        <w:rPr>
          <w:szCs w:val="36"/>
        </w:rPr>
        <w:t xml:space="preserve">Low Vision NZ, </w:t>
      </w:r>
      <w:r w:rsidRPr="008C6E5B">
        <w:t>Auckland</w:t>
      </w:r>
      <w:r w:rsidR="003F1650">
        <w:t>.</w:t>
      </w:r>
    </w:p>
    <w:p w14:paraId="5180F655" w14:textId="2CAADBE8" w:rsidR="002D4042" w:rsidRPr="008C6E5B" w:rsidRDefault="00F12B16" w:rsidP="00B67A54">
      <w:pPr>
        <w:pStyle w:val="imagecaption"/>
        <w:sectPr w:rsidR="002D4042" w:rsidRPr="008C6E5B" w:rsidSect="009108D9">
          <w:footerReference w:type="even" r:id="rId9"/>
          <w:footerReference w:type="default" r:id="rId10"/>
          <w:headerReference w:type="first" r:id="rId11"/>
          <w:pgSz w:w="11907" w:h="16839" w:code="9"/>
          <w:pgMar w:top="1440" w:right="1247" w:bottom="1440" w:left="1247" w:header="624" w:footer="624" w:gutter="0"/>
          <w:pgNumType w:start="1"/>
          <w:cols w:space="708"/>
          <w:titlePg/>
          <w:docGrid w:linePitch="653"/>
        </w:sectPr>
      </w:pPr>
      <w:r w:rsidRPr="008C6E5B">
        <w:rPr>
          <w:b/>
          <w:bCs/>
        </w:rPr>
        <w:t>Transcriber's Note:</w:t>
      </w:r>
      <w:r w:rsidRPr="008C6E5B">
        <w:t xml:space="preserve"> The logo at the top of the page shows the New Zealand coat of arms on the left and the text </w:t>
      </w:r>
      <w:r w:rsidRPr="008C6E5B">
        <w:br/>
        <w:t>“Te Kāwanatanga o Aotearoa New Zealand Government” on the right.</w:t>
      </w:r>
      <w:r w:rsidR="00B67A54" w:rsidRPr="008C6E5B">
        <w:t xml:space="preserve"> </w:t>
      </w:r>
    </w:p>
    <w:p w14:paraId="5C63C798" w14:textId="16D77E43" w:rsidR="00C9518A" w:rsidRPr="008C6E5B" w:rsidRDefault="00C9518A" w:rsidP="00D86DA5">
      <w:pPr>
        <w:pStyle w:val="Heading1"/>
        <w:rPr>
          <w:lang w:val="en-NZ"/>
        </w:rPr>
      </w:pPr>
      <w:r w:rsidRPr="008C6E5B">
        <w:rPr>
          <w:lang w:val="en-NZ"/>
        </w:rPr>
        <w:lastRenderedPageBreak/>
        <w:t>Who is eligible to get a rates rebate</w:t>
      </w:r>
    </w:p>
    <w:p w14:paraId="5960B420" w14:textId="77777777" w:rsidR="00C9518A" w:rsidRPr="008C6E5B" w:rsidRDefault="00C9518A" w:rsidP="00C9518A">
      <w:pPr>
        <w:rPr>
          <w:b/>
          <w:bCs/>
        </w:rPr>
      </w:pPr>
      <w:r w:rsidRPr="008C6E5B">
        <w:rPr>
          <w:b/>
          <w:bCs/>
        </w:rPr>
        <w:t>Find out what the eligibility requirements are and work out if you can get a rebate.</w:t>
      </w:r>
    </w:p>
    <w:p w14:paraId="6DEB0CC2" w14:textId="77777777" w:rsidR="00C9518A" w:rsidRPr="008C6E5B" w:rsidRDefault="00C9518A" w:rsidP="00C9518A">
      <w:pPr>
        <w:pStyle w:val="Heading2"/>
      </w:pPr>
      <w:r w:rsidRPr="008C6E5B">
        <w:t>How rates rebates are calculated</w:t>
      </w:r>
    </w:p>
    <w:p w14:paraId="6D556636" w14:textId="77777777" w:rsidR="00C9518A" w:rsidRPr="008C6E5B" w:rsidRDefault="00C9518A" w:rsidP="00C9518A">
      <w:r w:rsidRPr="008C6E5B">
        <w:t>When working out if you're eligible for a rates rebate, your local council will check your income, how many dependants you have, and how much your annual rates bill is.</w:t>
      </w:r>
    </w:p>
    <w:p w14:paraId="003F09A7" w14:textId="77777777" w:rsidR="00C9518A" w:rsidRPr="008C6E5B" w:rsidRDefault="00C9518A" w:rsidP="00C9518A">
      <w:r w:rsidRPr="008C6E5B">
        <w:t>Even if you can only meet some of the requirements, you may still be eligible for a rebate.</w:t>
      </w:r>
    </w:p>
    <w:p w14:paraId="0D61EBAA" w14:textId="77777777" w:rsidR="00C9518A" w:rsidRPr="008C6E5B" w:rsidRDefault="00C9518A" w:rsidP="00C9518A">
      <w:pPr>
        <w:pStyle w:val="Heading3"/>
      </w:pPr>
      <w:r w:rsidRPr="008C6E5B">
        <w:t>How much you can earn</w:t>
      </w:r>
    </w:p>
    <w:p w14:paraId="009AA1BE" w14:textId="77777777" w:rsidR="00C9518A" w:rsidRPr="008C6E5B" w:rsidRDefault="00C9518A" w:rsidP="00C9518A">
      <w:r w:rsidRPr="008C6E5B">
        <w:t>Each year, an income limit is set for the maximum rebate. Households earning up to this income limit can receive the full rebate. Households earning more may still be eligible, but the rebate amount will be lower.</w:t>
      </w:r>
    </w:p>
    <w:p w14:paraId="473BB4B8" w14:textId="77777777" w:rsidR="00C9518A" w:rsidRPr="008C6E5B" w:rsidRDefault="00C9518A" w:rsidP="00C9518A">
      <w:pPr>
        <w:pStyle w:val="Heading3"/>
      </w:pPr>
      <w:r w:rsidRPr="008C6E5B">
        <w:t>SuperGold cardholders can earn more</w:t>
      </w:r>
    </w:p>
    <w:p w14:paraId="5890D9CE" w14:textId="77777777" w:rsidR="00C9518A" w:rsidRPr="008C6E5B" w:rsidRDefault="00C9518A" w:rsidP="00C9518A">
      <w:r w:rsidRPr="008C6E5B">
        <w:t>SuperGold cardholders and their households have a higher income abatement threshold for the maximum rebate.</w:t>
      </w:r>
    </w:p>
    <w:p w14:paraId="48009EFC" w14:textId="77777777" w:rsidR="00C9518A" w:rsidRPr="008C6E5B" w:rsidRDefault="00C9518A" w:rsidP="00C9518A">
      <w:r w:rsidRPr="008C6E5B">
        <w:t>Households earning up to the SuperGold income abatement threshold can receive the full rebate. Households earning more than this may still be eligible, but the rebate amount will be lower. You need to include a copy of your signed SuperGold card with your application.</w:t>
      </w:r>
    </w:p>
    <w:p w14:paraId="5ADFF9A5" w14:textId="77777777" w:rsidR="00C9518A" w:rsidRPr="008C6E5B" w:rsidRDefault="00C9518A" w:rsidP="00C9518A">
      <w:hyperlink r:id="rId12" w:history="1">
        <w:r w:rsidRPr="008C6E5B">
          <w:rPr>
            <w:rStyle w:val="Hyperlink"/>
          </w:rPr>
          <w:t>www.govt.nz/supergold-card/</w:t>
        </w:r>
      </w:hyperlink>
    </w:p>
    <w:p w14:paraId="5D790F73" w14:textId="77777777" w:rsidR="00C9518A" w:rsidRPr="008C6E5B" w:rsidRDefault="00C9518A" w:rsidP="00C9518A">
      <w:pPr>
        <w:pStyle w:val="Heading3"/>
      </w:pPr>
      <w:r w:rsidRPr="008C6E5B">
        <w:t>Get an estimate of how much rebate you might get</w:t>
      </w:r>
    </w:p>
    <w:p w14:paraId="085286D2" w14:textId="77777777" w:rsidR="00C9518A" w:rsidRPr="008C6E5B" w:rsidRDefault="00C9518A" w:rsidP="00C9518A">
      <w:r w:rsidRPr="008C6E5B">
        <w:t>Use our rates rebate calculator to get an estimate.</w:t>
      </w:r>
    </w:p>
    <w:p w14:paraId="610AEA2C" w14:textId="77777777" w:rsidR="00C9518A" w:rsidRPr="008C6E5B" w:rsidRDefault="00C9518A" w:rsidP="00D86DA5">
      <w:hyperlink r:id="rId13" w:history="1">
        <w:r w:rsidRPr="008C6E5B">
          <w:rPr>
            <w:rStyle w:val="Hyperlink"/>
          </w:rPr>
          <w:t>www.govt.nz/rates-rebate-calculator/</w:t>
        </w:r>
      </w:hyperlink>
    </w:p>
    <w:p w14:paraId="7AC6898D" w14:textId="77777777" w:rsidR="00C9518A" w:rsidRPr="008C6E5B" w:rsidRDefault="00C9518A" w:rsidP="00C9518A">
      <w:pPr>
        <w:pStyle w:val="Heading2"/>
      </w:pPr>
      <w:r w:rsidRPr="008C6E5B">
        <w:t>Where you live</w:t>
      </w:r>
    </w:p>
    <w:p w14:paraId="2D97D1D2" w14:textId="77777777" w:rsidR="00C9518A" w:rsidRPr="008C6E5B" w:rsidRDefault="00C9518A" w:rsidP="00C9518A">
      <w:r w:rsidRPr="008C6E5B">
        <w:t>To be eligible for a rates rebate:</w:t>
      </w:r>
    </w:p>
    <w:p w14:paraId="345938D6" w14:textId="77777777" w:rsidR="00C9518A" w:rsidRPr="008C6E5B" w:rsidRDefault="00C9518A" w:rsidP="00D86DA5">
      <w:pPr>
        <w:pStyle w:val="ListParagraph"/>
        <w:numPr>
          <w:ilvl w:val="0"/>
          <w:numId w:val="28"/>
        </w:numPr>
        <w:spacing w:before="0" w:after="120"/>
        <w:ind w:left="714" w:hanging="357"/>
        <w:rPr>
          <w:lang w:val="en-NZ"/>
        </w:rPr>
      </w:pPr>
      <w:r w:rsidRPr="008C6E5B">
        <w:rPr>
          <w:lang w:val="en-NZ"/>
        </w:rPr>
        <w:t>the property you pay rates for must be your usual place of residence</w:t>
      </w:r>
    </w:p>
    <w:p w14:paraId="5DE63186" w14:textId="77777777" w:rsidR="00C9518A" w:rsidRPr="008C6E5B" w:rsidRDefault="00C9518A" w:rsidP="00D86DA5">
      <w:pPr>
        <w:pStyle w:val="ListParagraph"/>
        <w:numPr>
          <w:ilvl w:val="0"/>
          <w:numId w:val="28"/>
        </w:numPr>
        <w:spacing w:before="0" w:after="120"/>
        <w:ind w:left="714" w:hanging="357"/>
        <w:rPr>
          <w:lang w:val="en-NZ"/>
        </w:rPr>
      </w:pPr>
      <w:r w:rsidRPr="008C6E5B">
        <w:rPr>
          <w:lang w:val="en-NZ"/>
        </w:rPr>
        <w:t>you must be living in your own home at the start of the rates year (1 July each year)</w:t>
      </w:r>
    </w:p>
    <w:p w14:paraId="6306BBF7" w14:textId="77777777" w:rsidR="00C9518A" w:rsidRPr="008C6E5B" w:rsidRDefault="00C9518A" w:rsidP="00D86DA5">
      <w:pPr>
        <w:pStyle w:val="ListParagraph"/>
        <w:numPr>
          <w:ilvl w:val="0"/>
          <w:numId w:val="28"/>
        </w:numPr>
        <w:spacing w:before="0" w:after="120"/>
        <w:ind w:left="714" w:hanging="357"/>
        <w:rPr>
          <w:lang w:val="en-NZ"/>
        </w:rPr>
      </w:pPr>
      <w:r w:rsidRPr="008C6E5B">
        <w:rPr>
          <w:lang w:val="en-NZ"/>
        </w:rPr>
        <w:t>you're listed as your property's ratepayer on your local council's rating information database (RID)—or one of the other types of property ownership and living situations applies to you.</w:t>
      </w:r>
    </w:p>
    <w:p w14:paraId="1465EE37" w14:textId="77777777" w:rsidR="00C9518A" w:rsidRPr="008C6E5B" w:rsidRDefault="00C9518A" w:rsidP="00C9518A">
      <w:r w:rsidRPr="008C6E5B">
        <w:t>It's okay to have a short stay away, such as a holiday or hospital visit. But you cannot get a rates rebate if you do not usually live at your property.</w:t>
      </w:r>
    </w:p>
    <w:p w14:paraId="257074A5" w14:textId="77777777" w:rsidR="00C9518A" w:rsidRPr="008C6E5B" w:rsidRDefault="00C9518A" w:rsidP="00C9518A">
      <w:pPr>
        <w:pStyle w:val="Heading3"/>
      </w:pPr>
      <w:r w:rsidRPr="008C6E5B">
        <w:t>Other types of ownership and living situations</w:t>
      </w:r>
    </w:p>
    <w:p w14:paraId="6637AE6A" w14:textId="77777777" w:rsidR="00C9518A" w:rsidRPr="008C6E5B" w:rsidRDefault="00C9518A" w:rsidP="00C9518A">
      <w:pPr>
        <w:pStyle w:val="Heading4"/>
        <w:rPr>
          <w:lang w:val="en-NZ"/>
        </w:rPr>
      </w:pPr>
      <w:r w:rsidRPr="008C6E5B">
        <w:rPr>
          <w:lang w:val="en-NZ"/>
        </w:rPr>
        <w:t>If you live in a retirement village</w:t>
      </w:r>
    </w:p>
    <w:p w14:paraId="012AF57F" w14:textId="77777777" w:rsidR="00C9518A" w:rsidRPr="008C6E5B" w:rsidRDefault="00C9518A" w:rsidP="00C9518A">
      <w:r w:rsidRPr="008C6E5B">
        <w:t>Most retirement village residents, including people who live under a "licence to occupy" (LTO) agreement, can apply for a rates rebate.</w:t>
      </w:r>
    </w:p>
    <w:p w14:paraId="6818CC92" w14:textId="064E0157" w:rsidR="00C9518A" w:rsidRPr="008C6E5B" w:rsidRDefault="00C9518A" w:rsidP="00C9518A">
      <w:r w:rsidRPr="008C6E5B">
        <w:t>Complete and include the Retirement village resident rates rebate certificate form with your rates rebate application. You can find form on this page:</w:t>
      </w:r>
      <w:r w:rsidR="00CA158C" w:rsidRPr="008C6E5B">
        <w:br/>
      </w:r>
      <w:hyperlink r:id="rId14" w:history="1">
        <w:r w:rsidR="00CA158C" w:rsidRPr="008C6E5B">
          <w:rPr>
            <w:rStyle w:val="Hyperlink"/>
          </w:rPr>
          <w:t>www.govt.nz/rates-rebate-application-form/</w:t>
        </w:r>
      </w:hyperlink>
    </w:p>
    <w:p w14:paraId="1A6CE92A" w14:textId="77777777" w:rsidR="00C9518A" w:rsidRPr="008C6E5B" w:rsidRDefault="00C9518A" w:rsidP="00C9518A">
      <w:pPr>
        <w:pStyle w:val="Heading4"/>
        <w:rPr>
          <w:lang w:val="en-NZ"/>
        </w:rPr>
      </w:pPr>
      <w:r w:rsidRPr="008C6E5B">
        <w:rPr>
          <w:lang w:val="en-NZ"/>
        </w:rPr>
        <w:t>You live in an owner-occupied flat or a company-share flat or apartment</w:t>
      </w:r>
    </w:p>
    <w:p w14:paraId="5F39B351" w14:textId="77777777" w:rsidR="00C9518A" w:rsidRPr="008C6E5B" w:rsidRDefault="00C9518A" w:rsidP="00C9518A">
      <w:r w:rsidRPr="008C6E5B">
        <w:t>If your name is not on the rates bill but you live in an "owner-occupier" flat, such as a company-share flat or apartment, you may still be able to get a rebate.</w:t>
      </w:r>
    </w:p>
    <w:p w14:paraId="43A11A12" w14:textId="77777777" w:rsidR="00C9518A" w:rsidRPr="008C6E5B" w:rsidRDefault="00C9518A" w:rsidP="00C9518A">
      <w:r w:rsidRPr="008C6E5B">
        <w:t>Complete and include the Company-share apartment rates rebate declaration form with your rates rebate application. You can find the form on this page:</w:t>
      </w:r>
    </w:p>
    <w:p w14:paraId="1671F0BE" w14:textId="77777777" w:rsidR="00C9518A" w:rsidRPr="008C6E5B" w:rsidRDefault="00C9518A" w:rsidP="00C9518A">
      <w:hyperlink r:id="rId15" w:history="1">
        <w:r w:rsidRPr="008C6E5B">
          <w:rPr>
            <w:rStyle w:val="Hyperlink"/>
          </w:rPr>
          <w:t>www.govt.nz/rates-rebate-application-form/</w:t>
        </w:r>
      </w:hyperlink>
    </w:p>
    <w:p w14:paraId="2C2D7873" w14:textId="77777777" w:rsidR="00C9518A" w:rsidRPr="008C6E5B" w:rsidRDefault="00C9518A" w:rsidP="00C9518A">
      <w:pPr>
        <w:pStyle w:val="Heading4"/>
        <w:rPr>
          <w:lang w:val="en-NZ"/>
        </w:rPr>
      </w:pPr>
      <w:r w:rsidRPr="008C6E5B">
        <w:rPr>
          <w:lang w:val="en-NZ"/>
        </w:rPr>
        <w:t>If you live in a trust-owned property</w:t>
      </w:r>
    </w:p>
    <w:p w14:paraId="67729BEE" w14:textId="77777777" w:rsidR="00C9518A" w:rsidRPr="008C6E5B" w:rsidRDefault="00C9518A" w:rsidP="00C9518A">
      <w:r w:rsidRPr="008C6E5B">
        <w:t>You need to be a named trustee and listed in the council's Rating Information Database (RID) to be able to get a rebate.</w:t>
      </w:r>
    </w:p>
    <w:p w14:paraId="32D4F698" w14:textId="77777777" w:rsidR="00C9518A" w:rsidRPr="008C6E5B" w:rsidRDefault="00C9518A" w:rsidP="00C9518A">
      <w:r w:rsidRPr="008C6E5B">
        <w:t>Contact your council if you're unsure.</w:t>
      </w:r>
    </w:p>
    <w:p w14:paraId="2F04E5BC" w14:textId="77777777" w:rsidR="00C9518A" w:rsidRPr="008C6E5B" w:rsidRDefault="00C9518A" w:rsidP="00C9518A">
      <w:pPr>
        <w:pStyle w:val="Heading3"/>
      </w:pPr>
      <w:r w:rsidRPr="008C6E5B">
        <w:t>Properties you cannot get a rebate for</w:t>
      </w:r>
    </w:p>
    <w:p w14:paraId="69EE1FD5" w14:textId="77777777" w:rsidR="00C9518A" w:rsidRPr="008C6E5B" w:rsidRDefault="00C9518A" w:rsidP="00C9518A">
      <w:r w:rsidRPr="008C6E5B">
        <w:t>You cannot get a rebate for your property if you:</w:t>
      </w:r>
    </w:p>
    <w:p w14:paraId="6F48139B" w14:textId="77777777" w:rsidR="00C9518A" w:rsidRPr="008C6E5B" w:rsidRDefault="00C9518A" w:rsidP="00D86DA5">
      <w:pPr>
        <w:pStyle w:val="ListParagraph"/>
        <w:numPr>
          <w:ilvl w:val="0"/>
          <w:numId w:val="22"/>
        </w:numPr>
        <w:spacing w:before="0" w:after="120"/>
        <w:ind w:left="714" w:hanging="357"/>
        <w:rPr>
          <w:lang w:val="en-NZ"/>
        </w:rPr>
      </w:pPr>
      <w:r w:rsidRPr="008C6E5B">
        <w:rPr>
          <w:lang w:val="en-NZ"/>
        </w:rPr>
        <w:t>do not usually live there</w:t>
      </w:r>
    </w:p>
    <w:p w14:paraId="3B250A5C" w14:textId="77777777" w:rsidR="00C9518A" w:rsidRPr="008C6E5B" w:rsidRDefault="00C9518A" w:rsidP="00D86DA5">
      <w:pPr>
        <w:pStyle w:val="ListParagraph"/>
        <w:numPr>
          <w:ilvl w:val="0"/>
          <w:numId w:val="22"/>
        </w:numPr>
        <w:spacing w:before="0" w:after="120"/>
        <w:ind w:left="714" w:hanging="357"/>
        <w:rPr>
          <w:lang w:val="en-NZ"/>
        </w:rPr>
      </w:pPr>
      <w:r w:rsidRPr="008C6E5B">
        <w:rPr>
          <w:lang w:val="en-NZ"/>
        </w:rPr>
        <w:t>use your property mainly for commercial activities—for example, farming or business, or as a rental property or holiday home</w:t>
      </w:r>
    </w:p>
    <w:p w14:paraId="170B3860" w14:textId="77777777" w:rsidR="00C9518A" w:rsidRPr="008C6E5B" w:rsidRDefault="00C9518A" w:rsidP="00D86DA5">
      <w:pPr>
        <w:pStyle w:val="ListParagraph"/>
        <w:numPr>
          <w:ilvl w:val="0"/>
          <w:numId w:val="22"/>
        </w:numPr>
        <w:spacing w:before="0" w:after="120"/>
        <w:ind w:left="714" w:hanging="357"/>
        <w:rPr>
          <w:lang w:val="en-NZ"/>
        </w:rPr>
      </w:pPr>
      <w:r w:rsidRPr="008C6E5B">
        <w:rPr>
          <w:lang w:val="en-NZ"/>
        </w:rPr>
        <w:t>own more than 1 property—you cannot claim for other properties even if they're in a different council area.</w:t>
      </w:r>
    </w:p>
    <w:p w14:paraId="247E8342" w14:textId="77777777" w:rsidR="00C9518A" w:rsidRPr="008C6E5B" w:rsidRDefault="00C9518A" w:rsidP="00C9518A">
      <w:pPr>
        <w:pStyle w:val="Heading2"/>
      </w:pPr>
      <w:r w:rsidRPr="008C6E5B">
        <w:t>The total rates you pay</w:t>
      </w:r>
    </w:p>
    <w:p w14:paraId="247E404A" w14:textId="77777777" w:rsidR="00C9518A" w:rsidRPr="008C6E5B" w:rsidRDefault="00C9518A" w:rsidP="00C9518A">
      <w:r w:rsidRPr="008C6E5B">
        <w:t>You need to find out how much rates you pay during the current rating year—from 1 July to 30 June each year.</w:t>
      </w:r>
    </w:p>
    <w:p w14:paraId="1A750B09" w14:textId="77777777" w:rsidR="00C9518A" w:rsidRPr="008C6E5B" w:rsidRDefault="00C9518A" w:rsidP="00C9518A">
      <w:r w:rsidRPr="008C6E5B">
        <w:t>Your total may be a combination of:</w:t>
      </w:r>
    </w:p>
    <w:p w14:paraId="17351BEF" w14:textId="77777777" w:rsidR="00C9518A" w:rsidRPr="008C6E5B" w:rsidRDefault="00C9518A" w:rsidP="00D86DA5">
      <w:pPr>
        <w:pStyle w:val="ListParagraph"/>
        <w:numPr>
          <w:ilvl w:val="0"/>
          <w:numId w:val="23"/>
        </w:numPr>
        <w:spacing w:before="0" w:after="120"/>
        <w:ind w:left="714" w:hanging="357"/>
        <w:rPr>
          <w:lang w:val="en-NZ"/>
        </w:rPr>
      </w:pPr>
      <w:r w:rsidRPr="008C6E5B">
        <w:rPr>
          <w:lang w:val="en-NZ"/>
        </w:rPr>
        <w:t>local council rates (city or district council)</w:t>
      </w:r>
    </w:p>
    <w:p w14:paraId="6B7D541F" w14:textId="77777777" w:rsidR="00C9518A" w:rsidRPr="008C6E5B" w:rsidRDefault="00C9518A" w:rsidP="00D86DA5">
      <w:pPr>
        <w:pStyle w:val="ListParagraph"/>
        <w:numPr>
          <w:ilvl w:val="0"/>
          <w:numId w:val="23"/>
        </w:numPr>
        <w:spacing w:before="0" w:after="120"/>
        <w:ind w:left="714" w:hanging="357"/>
        <w:rPr>
          <w:lang w:val="en-NZ"/>
        </w:rPr>
      </w:pPr>
      <w:r w:rsidRPr="008C6E5B">
        <w:rPr>
          <w:lang w:val="en-NZ"/>
        </w:rPr>
        <w:t>regional council rates</w:t>
      </w:r>
    </w:p>
    <w:p w14:paraId="42112139" w14:textId="77777777" w:rsidR="00C9518A" w:rsidRPr="008C6E5B" w:rsidRDefault="00C9518A" w:rsidP="00D86DA5">
      <w:pPr>
        <w:pStyle w:val="ListParagraph"/>
        <w:numPr>
          <w:ilvl w:val="0"/>
          <w:numId w:val="23"/>
        </w:numPr>
        <w:spacing w:before="0" w:after="120"/>
        <w:ind w:left="714" w:hanging="357"/>
        <w:rPr>
          <w:lang w:val="en-NZ"/>
        </w:rPr>
      </w:pPr>
      <w:r w:rsidRPr="008C6E5B">
        <w:rPr>
          <w:lang w:val="en-NZ"/>
        </w:rPr>
        <w:t>council water rates.</w:t>
      </w:r>
    </w:p>
    <w:p w14:paraId="26345A34" w14:textId="77777777" w:rsidR="00C9518A" w:rsidRPr="008C6E5B" w:rsidRDefault="00C9518A" w:rsidP="00C9518A">
      <w:r w:rsidRPr="008C6E5B">
        <w:t>Apply as soon as your first rates invoice arrives. Contact your local council or retirement village operator if you need help to get this information.</w:t>
      </w:r>
    </w:p>
    <w:p w14:paraId="41755635" w14:textId="77777777" w:rsidR="00C9518A" w:rsidRPr="008C6E5B" w:rsidRDefault="00C9518A" w:rsidP="00C9518A">
      <w:pPr>
        <w:pStyle w:val="Heading2"/>
      </w:pPr>
      <w:r w:rsidRPr="008C6E5B">
        <w:t>Your dependants</w:t>
      </w:r>
    </w:p>
    <w:p w14:paraId="4D78F683" w14:textId="77777777" w:rsidR="00C9518A" w:rsidRPr="008C6E5B" w:rsidRDefault="00C9518A" w:rsidP="00C9518A">
      <w:r w:rsidRPr="008C6E5B">
        <w:t>Calculate how many dependants were living with you on 1 July.</w:t>
      </w:r>
    </w:p>
    <w:p w14:paraId="3495CF77" w14:textId="77777777" w:rsidR="00C9518A" w:rsidRPr="008C6E5B" w:rsidRDefault="00C9518A" w:rsidP="00C9518A">
      <w:r w:rsidRPr="008C6E5B">
        <w:t>A person is not a dependant if:</w:t>
      </w:r>
    </w:p>
    <w:p w14:paraId="7244D3D5" w14:textId="77777777" w:rsidR="00C9518A" w:rsidRPr="008C6E5B" w:rsidRDefault="00C9518A" w:rsidP="00D86DA5">
      <w:pPr>
        <w:pStyle w:val="ListParagraph"/>
        <w:numPr>
          <w:ilvl w:val="0"/>
          <w:numId w:val="24"/>
        </w:numPr>
        <w:spacing w:before="0" w:after="120"/>
        <w:ind w:left="714" w:hanging="357"/>
        <w:rPr>
          <w:lang w:val="en-NZ"/>
        </w:rPr>
      </w:pPr>
      <w:r w:rsidRPr="008C6E5B">
        <w:rPr>
          <w:lang w:val="en-NZ"/>
        </w:rPr>
        <w:t>you get a payment for them under section 363 of the Oranga Tamariki Act 1989</w:t>
      </w:r>
    </w:p>
    <w:p w14:paraId="557F76C8" w14:textId="77777777" w:rsidR="00C9518A" w:rsidRPr="008C6E5B" w:rsidRDefault="00C9518A" w:rsidP="00D86DA5">
      <w:pPr>
        <w:pStyle w:val="ListParagraph"/>
        <w:numPr>
          <w:ilvl w:val="0"/>
          <w:numId w:val="24"/>
        </w:numPr>
        <w:spacing w:before="0" w:after="120"/>
        <w:ind w:left="714" w:hanging="357"/>
        <w:rPr>
          <w:lang w:val="en-NZ"/>
        </w:rPr>
      </w:pPr>
      <w:r w:rsidRPr="008C6E5B">
        <w:rPr>
          <w:lang w:val="en-NZ"/>
        </w:rPr>
        <w:t>they're your spouse or partner.</w:t>
      </w:r>
    </w:p>
    <w:p w14:paraId="15FCBFC9" w14:textId="77777777" w:rsidR="00C9518A" w:rsidRPr="008C6E5B" w:rsidRDefault="00C9518A" w:rsidP="00C9518A">
      <w:pPr>
        <w:pStyle w:val="Heading3"/>
      </w:pPr>
      <w:r w:rsidRPr="008C6E5B">
        <w:t>Child dependents</w:t>
      </w:r>
    </w:p>
    <w:p w14:paraId="1C562F6E" w14:textId="77777777" w:rsidR="00C9518A" w:rsidRPr="008C6E5B" w:rsidRDefault="00C9518A" w:rsidP="00C9518A">
      <w:r w:rsidRPr="008C6E5B">
        <w:t>These are children who:</w:t>
      </w:r>
    </w:p>
    <w:p w14:paraId="31664549" w14:textId="77777777" w:rsidR="00C9518A" w:rsidRPr="008C6E5B" w:rsidRDefault="00C9518A" w:rsidP="00D86DA5">
      <w:pPr>
        <w:pStyle w:val="ListParagraph"/>
        <w:numPr>
          <w:ilvl w:val="0"/>
          <w:numId w:val="25"/>
        </w:numPr>
        <w:spacing w:before="0" w:after="120"/>
        <w:ind w:left="714" w:hanging="357"/>
        <w:rPr>
          <w:lang w:val="en-NZ"/>
        </w:rPr>
      </w:pPr>
      <w:r w:rsidRPr="008C6E5B">
        <w:rPr>
          <w:lang w:val="en-NZ"/>
        </w:rPr>
        <w:t>live at your home</w:t>
      </w:r>
    </w:p>
    <w:p w14:paraId="3B7CCF72" w14:textId="77777777" w:rsidR="00C9518A" w:rsidRPr="008C6E5B" w:rsidRDefault="00C9518A" w:rsidP="00D86DA5">
      <w:pPr>
        <w:pStyle w:val="ListParagraph"/>
        <w:numPr>
          <w:ilvl w:val="0"/>
          <w:numId w:val="25"/>
        </w:numPr>
        <w:spacing w:before="0" w:after="120"/>
        <w:ind w:left="714" w:hanging="357"/>
        <w:rPr>
          <w:lang w:val="en-NZ"/>
        </w:rPr>
      </w:pPr>
      <w:r w:rsidRPr="008C6E5B">
        <w:rPr>
          <w:lang w:val="en-NZ"/>
        </w:rPr>
        <w:t>are cared and provided for by you (and your spouse or partner)</w:t>
      </w:r>
    </w:p>
    <w:p w14:paraId="3E2F1EA8" w14:textId="77777777" w:rsidR="00C9518A" w:rsidRPr="008C6E5B" w:rsidRDefault="00C9518A" w:rsidP="00D86DA5">
      <w:pPr>
        <w:pStyle w:val="ListParagraph"/>
        <w:numPr>
          <w:ilvl w:val="0"/>
          <w:numId w:val="25"/>
        </w:numPr>
        <w:spacing w:before="0" w:after="120"/>
        <w:ind w:left="714" w:hanging="357"/>
        <w:rPr>
          <w:lang w:val="en-NZ"/>
        </w:rPr>
      </w:pPr>
      <w:r w:rsidRPr="008C6E5B">
        <w:rPr>
          <w:lang w:val="en-NZ"/>
        </w:rPr>
        <w:t>were dependants aged under 18 (on 1 July), not married and not in a civil union or de facto relationship</w:t>
      </w:r>
    </w:p>
    <w:p w14:paraId="30B7EF7E" w14:textId="77777777" w:rsidR="00C9518A" w:rsidRPr="008C6E5B" w:rsidRDefault="00C9518A" w:rsidP="00D86DA5">
      <w:pPr>
        <w:pStyle w:val="ListParagraph"/>
        <w:numPr>
          <w:ilvl w:val="0"/>
          <w:numId w:val="25"/>
        </w:numPr>
        <w:spacing w:before="0" w:after="120"/>
        <w:ind w:left="714" w:hanging="357"/>
        <w:rPr>
          <w:lang w:val="en-NZ"/>
        </w:rPr>
      </w:pPr>
      <w:r w:rsidRPr="008C6E5B">
        <w:rPr>
          <w:lang w:val="en-NZ"/>
        </w:rPr>
        <w:t>you were not receiving payments for under section 363 of the Oranga Tamariki Act 1989.</w:t>
      </w:r>
    </w:p>
    <w:p w14:paraId="1B6B9429" w14:textId="2E977EF9" w:rsidR="00725C21" w:rsidRPr="008C6E5B" w:rsidRDefault="00C9518A" w:rsidP="00C9518A">
      <w:r w:rsidRPr="008C6E5B">
        <w:t>Children in shared care count as dependant.</w:t>
      </w:r>
    </w:p>
    <w:p w14:paraId="73A225F8" w14:textId="2F2F71C5" w:rsidR="00C9518A" w:rsidRPr="008C6E5B" w:rsidRDefault="00725C21" w:rsidP="00725C21">
      <w:pPr>
        <w:spacing w:before="0" w:after="0" w:line="240" w:lineRule="auto"/>
      </w:pPr>
      <w:r w:rsidRPr="008C6E5B">
        <w:br w:type="page"/>
      </w:r>
    </w:p>
    <w:p w14:paraId="091FA524" w14:textId="77777777" w:rsidR="00C9518A" w:rsidRPr="008C6E5B" w:rsidRDefault="00C9518A" w:rsidP="00C9518A">
      <w:pPr>
        <w:pStyle w:val="Heading3"/>
      </w:pPr>
      <w:r w:rsidRPr="008C6E5B">
        <w:t>Family dependents</w:t>
      </w:r>
    </w:p>
    <w:p w14:paraId="1E0F0B0E" w14:textId="77777777" w:rsidR="00C9518A" w:rsidRPr="008C6E5B" w:rsidRDefault="00C9518A" w:rsidP="00C9518A">
      <w:r w:rsidRPr="008C6E5B">
        <w:t>Relatives are dependants if:</w:t>
      </w:r>
    </w:p>
    <w:p w14:paraId="4227DBAC" w14:textId="77777777" w:rsidR="00C9518A" w:rsidRPr="008C6E5B" w:rsidRDefault="00C9518A" w:rsidP="00D86DA5">
      <w:pPr>
        <w:pStyle w:val="ListParagraph"/>
        <w:numPr>
          <w:ilvl w:val="0"/>
          <w:numId w:val="26"/>
        </w:numPr>
        <w:spacing w:before="0" w:after="120"/>
        <w:ind w:left="714" w:hanging="357"/>
        <w:rPr>
          <w:lang w:val="en-NZ"/>
        </w:rPr>
      </w:pPr>
      <w:r w:rsidRPr="008C6E5B">
        <w:rPr>
          <w:lang w:val="en-NZ"/>
        </w:rPr>
        <w:t>they live at your home</w:t>
      </w:r>
    </w:p>
    <w:p w14:paraId="0E23292F" w14:textId="77777777" w:rsidR="00C9518A" w:rsidRPr="008C6E5B" w:rsidRDefault="00C9518A" w:rsidP="00D86DA5">
      <w:pPr>
        <w:pStyle w:val="ListParagraph"/>
        <w:numPr>
          <w:ilvl w:val="0"/>
          <w:numId w:val="26"/>
        </w:numPr>
        <w:spacing w:before="0" w:after="120"/>
        <w:ind w:left="714" w:hanging="357"/>
        <w:rPr>
          <w:lang w:val="en-NZ"/>
        </w:rPr>
      </w:pPr>
      <w:r w:rsidRPr="008C6E5B">
        <w:rPr>
          <w:lang w:val="en-NZ"/>
        </w:rPr>
        <w:t>you (and your spouse or partner) care and provide for them</w:t>
      </w:r>
    </w:p>
    <w:p w14:paraId="75EF9F6D" w14:textId="77777777" w:rsidR="00C9518A" w:rsidRPr="008C6E5B" w:rsidRDefault="00C9518A" w:rsidP="00D86DA5">
      <w:pPr>
        <w:pStyle w:val="ListParagraph"/>
        <w:numPr>
          <w:ilvl w:val="0"/>
          <w:numId w:val="26"/>
        </w:numPr>
        <w:spacing w:before="0" w:after="120"/>
        <w:ind w:left="714" w:hanging="357"/>
        <w:rPr>
          <w:lang w:val="en-NZ"/>
        </w:rPr>
      </w:pPr>
      <w:r w:rsidRPr="008C6E5B">
        <w:rPr>
          <w:lang w:val="en-NZ"/>
        </w:rPr>
        <w:t>they get a benefit from Work and Income—but not New Zealand Superannuation.</w:t>
      </w:r>
    </w:p>
    <w:p w14:paraId="04C41103" w14:textId="77777777" w:rsidR="00C9518A" w:rsidRPr="008C6E5B" w:rsidRDefault="00C9518A" w:rsidP="00C9518A">
      <w:pPr>
        <w:pStyle w:val="Heading2"/>
      </w:pPr>
      <w:r w:rsidRPr="008C6E5B">
        <w:t>Your household income before tax</w:t>
      </w:r>
    </w:p>
    <w:p w14:paraId="70CD4FAB" w14:textId="77777777" w:rsidR="00C9518A" w:rsidRPr="008C6E5B" w:rsidRDefault="00C9518A" w:rsidP="00C9518A">
      <w:r w:rsidRPr="008C6E5B">
        <w:t>To work out your total household income before tax, you need to add up all the money you earned, for the last tax year 1 April to 31 March. Summaries from Inland Revenue and your pay slips often call this amount your "gross amount".</w:t>
      </w:r>
    </w:p>
    <w:p w14:paraId="0F763A13" w14:textId="77777777" w:rsidR="00C9518A" w:rsidRPr="008C6E5B" w:rsidRDefault="00C9518A" w:rsidP="00C9518A">
      <w:r w:rsidRPr="008C6E5B">
        <w:t>SuperGold cardholders have a different income abatement threshold than other households. See above for how rates rebates are calculated.</w:t>
      </w:r>
    </w:p>
    <w:p w14:paraId="459EB48F" w14:textId="72CD666D" w:rsidR="00860718" w:rsidRPr="008C6E5B" w:rsidRDefault="00C9518A" w:rsidP="00C9518A">
      <w:r w:rsidRPr="008C6E5B">
        <w:t>If you live with a joint homeowner, partner, or spouse, include what they earned during the same time period. Do not include their income if they do not live with you and do not include your dependants' income.</w:t>
      </w:r>
    </w:p>
    <w:p w14:paraId="56BEDA66" w14:textId="2CF11017" w:rsidR="00C9518A" w:rsidRPr="008C6E5B" w:rsidRDefault="00860718" w:rsidP="00860718">
      <w:pPr>
        <w:spacing w:before="0" w:after="0" w:line="240" w:lineRule="auto"/>
      </w:pPr>
      <w:r w:rsidRPr="008C6E5B">
        <w:br w:type="page"/>
      </w:r>
    </w:p>
    <w:p w14:paraId="74819AA0" w14:textId="77777777" w:rsidR="00C9518A" w:rsidRPr="008C6E5B" w:rsidRDefault="00C9518A" w:rsidP="00C9518A">
      <w:r w:rsidRPr="008C6E5B">
        <w:t>Your household income may come from, for example:</w:t>
      </w:r>
    </w:p>
    <w:p w14:paraId="2B15F3AC" w14:textId="77777777" w:rsidR="00C9518A" w:rsidRPr="008C6E5B" w:rsidRDefault="00C9518A" w:rsidP="00D86DA5">
      <w:pPr>
        <w:pStyle w:val="ListParagraph"/>
        <w:numPr>
          <w:ilvl w:val="0"/>
          <w:numId w:val="27"/>
        </w:numPr>
        <w:spacing w:before="0" w:after="120"/>
        <w:ind w:left="714" w:hanging="357"/>
        <w:rPr>
          <w:lang w:val="en-NZ"/>
        </w:rPr>
      </w:pPr>
      <w:r w:rsidRPr="008C6E5B">
        <w:rPr>
          <w:lang w:val="en-NZ"/>
        </w:rPr>
        <w:t>wages</w:t>
      </w:r>
    </w:p>
    <w:p w14:paraId="0431D798" w14:textId="77777777" w:rsidR="00C9518A" w:rsidRPr="008C6E5B" w:rsidRDefault="00C9518A" w:rsidP="00D86DA5">
      <w:pPr>
        <w:pStyle w:val="ListParagraph"/>
        <w:numPr>
          <w:ilvl w:val="0"/>
          <w:numId w:val="27"/>
        </w:numPr>
        <w:spacing w:before="0" w:after="120"/>
        <w:ind w:left="714" w:hanging="357"/>
        <w:rPr>
          <w:lang w:val="en-NZ"/>
        </w:rPr>
      </w:pPr>
      <w:r w:rsidRPr="008C6E5B">
        <w:rPr>
          <w:lang w:val="en-NZ"/>
        </w:rPr>
        <w:t>salary</w:t>
      </w:r>
    </w:p>
    <w:p w14:paraId="072887FD" w14:textId="77777777" w:rsidR="00C9518A" w:rsidRPr="008C6E5B" w:rsidRDefault="00C9518A" w:rsidP="00D86DA5">
      <w:pPr>
        <w:pStyle w:val="ListParagraph"/>
        <w:numPr>
          <w:ilvl w:val="0"/>
          <w:numId w:val="27"/>
        </w:numPr>
        <w:spacing w:before="0" w:after="120"/>
        <w:ind w:left="714" w:hanging="357"/>
        <w:rPr>
          <w:lang w:val="en-NZ"/>
        </w:rPr>
      </w:pPr>
      <w:r w:rsidRPr="008C6E5B">
        <w:rPr>
          <w:lang w:val="en-NZ"/>
        </w:rPr>
        <w:t>government benefits and payments</w:t>
      </w:r>
    </w:p>
    <w:p w14:paraId="38F59701" w14:textId="77777777" w:rsidR="00C9518A" w:rsidRPr="008C6E5B" w:rsidRDefault="00C9518A" w:rsidP="00D86DA5">
      <w:pPr>
        <w:pStyle w:val="ListParagraph"/>
        <w:numPr>
          <w:ilvl w:val="0"/>
          <w:numId w:val="27"/>
        </w:numPr>
        <w:spacing w:before="0" w:after="120"/>
        <w:ind w:left="714" w:hanging="357"/>
        <w:rPr>
          <w:lang w:val="en-NZ"/>
        </w:rPr>
      </w:pPr>
      <w:r w:rsidRPr="008C6E5B">
        <w:rPr>
          <w:lang w:val="en-NZ"/>
        </w:rPr>
        <w:t>pensions</w:t>
      </w:r>
    </w:p>
    <w:p w14:paraId="40AECDA4" w14:textId="77777777" w:rsidR="00C9518A" w:rsidRPr="008C6E5B" w:rsidRDefault="00C9518A" w:rsidP="00D86DA5">
      <w:pPr>
        <w:pStyle w:val="ListParagraph"/>
        <w:numPr>
          <w:ilvl w:val="0"/>
          <w:numId w:val="27"/>
        </w:numPr>
        <w:spacing w:before="0" w:after="120"/>
        <w:ind w:left="714" w:hanging="357"/>
        <w:rPr>
          <w:lang w:val="en-NZ"/>
        </w:rPr>
      </w:pPr>
      <w:r w:rsidRPr="008C6E5B">
        <w:rPr>
          <w:lang w:val="en-NZ"/>
        </w:rPr>
        <w:t>self-employed income</w:t>
      </w:r>
    </w:p>
    <w:p w14:paraId="0D13E2F9" w14:textId="77777777" w:rsidR="00C9518A" w:rsidRPr="008C6E5B" w:rsidRDefault="00C9518A" w:rsidP="00D86DA5">
      <w:pPr>
        <w:pStyle w:val="ListParagraph"/>
        <w:numPr>
          <w:ilvl w:val="0"/>
          <w:numId w:val="27"/>
        </w:numPr>
        <w:spacing w:before="0" w:after="120"/>
        <w:ind w:left="714" w:hanging="357"/>
        <w:rPr>
          <w:lang w:val="en-NZ"/>
        </w:rPr>
      </w:pPr>
      <w:r w:rsidRPr="008C6E5B">
        <w:rPr>
          <w:lang w:val="en-NZ"/>
        </w:rPr>
        <w:t>bonuses</w:t>
      </w:r>
    </w:p>
    <w:p w14:paraId="4EF72E7E" w14:textId="77777777" w:rsidR="00C9518A" w:rsidRPr="008C6E5B" w:rsidRDefault="00C9518A" w:rsidP="00D86DA5">
      <w:pPr>
        <w:pStyle w:val="ListParagraph"/>
        <w:numPr>
          <w:ilvl w:val="0"/>
          <w:numId w:val="27"/>
        </w:numPr>
        <w:spacing w:before="0" w:after="120"/>
        <w:ind w:left="714" w:hanging="357"/>
        <w:rPr>
          <w:lang w:val="en-NZ"/>
        </w:rPr>
      </w:pPr>
      <w:r w:rsidRPr="008C6E5B">
        <w:rPr>
          <w:lang w:val="en-NZ"/>
        </w:rPr>
        <w:t>overseas income</w:t>
      </w:r>
    </w:p>
    <w:p w14:paraId="7BBF6EE9" w14:textId="77777777" w:rsidR="00C9518A" w:rsidRPr="008C6E5B" w:rsidRDefault="00C9518A" w:rsidP="00D86DA5">
      <w:pPr>
        <w:pStyle w:val="ListParagraph"/>
        <w:numPr>
          <w:ilvl w:val="0"/>
          <w:numId w:val="27"/>
        </w:numPr>
        <w:spacing w:before="0" w:after="120"/>
        <w:ind w:left="714" w:hanging="357"/>
        <w:rPr>
          <w:lang w:val="en-NZ"/>
        </w:rPr>
      </w:pPr>
      <w:r w:rsidRPr="008C6E5B">
        <w:rPr>
          <w:lang w:val="en-NZ"/>
        </w:rPr>
        <w:t>interest or dividends.</w:t>
      </w:r>
    </w:p>
    <w:p w14:paraId="7A0EEA5C" w14:textId="77777777" w:rsidR="00C9518A" w:rsidRPr="008C6E5B" w:rsidRDefault="00C9518A" w:rsidP="00C9518A">
      <w:r w:rsidRPr="008C6E5B">
        <w:t>The rates rebate application form lists more income sources that you need to consider.</w:t>
      </w:r>
    </w:p>
    <w:p w14:paraId="2941C63B" w14:textId="77777777" w:rsidR="00C9518A" w:rsidRPr="008C6E5B" w:rsidRDefault="00C9518A" w:rsidP="00C9518A">
      <w:pPr>
        <w:pStyle w:val="Heading3"/>
      </w:pPr>
      <w:r w:rsidRPr="008C6E5B">
        <w:t>Get proof of your income</w:t>
      </w:r>
    </w:p>
    <w:p w14:paraId="5B5E942F" w14:textId="77777777" w:rsidR="00C9518A" w:rsidRPr="008C6E5B" w:rsidRDefault="00C9518A" w:rsidP="00C9518A">
      <w:r w:rsidRPr="008C6E5B">
        <w:t>You'll need to include proof of your income with your application when you apply.</w:t>
      </w:r>
    </w:p>
    <w:p w14:paraId="5667A53E" w14:textId="77777777" w:rsidR="00C9518A" w:rsidRPr="008C6E5B" w:rsidRDefault="00C9518A" w:rsidP="00C9518A">
      <w:r w:rsidRPr="008C6E5B">
        <w:t>You can get this proof from Inland Revenue or Work and Income.</w:t>
      </w:r>
    </w:p>
    <w:p w14:paraId="613B1104" w14:textId="77777777" w:rsidR="00C9518A" w:rsidRPr="008C6E5B" w:rsidRDefault="00C9518A" w:rsidP="00C9518A">
      <w:pPr>
        <w:pStyle w:val="Heading4"/>
        <w:rPr>
          <w:lang w:val="en-NZ"/>
        </w:rPr>
      </w:pPr>
      <w:r w:rsidRPr="008C6E5B">
        <w:rPr>
          <w:lang w:val="en-NZ"/>
        </w:rPr>
        <w:t>Proof of income from Inland Revenue</w:t>
      </w:r>
    </w:p>
    <w:p w14:paraId="3208A9F6" w14:textId="77777777" w:rsidR="00C9518A" w:rsidRPr="008C6E5B" w:rsidRDefault="00C9518A" w:rsidP="00C9518A">
      <w:r w:rsidRPr="008C6E5B">
        <w:t>You can get an income summary by logging into Inland Revenue (IR).</w:t>
      </w:r>
    </w:p>
    <w:p w14:paraId="116CFE3D" w14:textId="77777777" w:rsidR="00C9518A" w:rsidRPr="008C6E5B" w:rsidRDefault="00C9518A" w:rsidP="00C9518A">
      <w:hyperlink r:id="rId16" w:history="1">
        <w:r w:rsidRPr="008C6E5B">
          <w:rPr>
            <w:rStyle w:val="Hyperlink"/>
          </w:rPr>
          <w:t>https://www.ird.govt.nz/income-tax/income-tax-for-individuals/understanding-your-income-summary-in-myir/request-a-summary-of-income</w:t>
        </w:r>
      </w:hyperlink>
    </w:p>
    <w:p w14:paraId="1D6222A9" w14:textId="77777777" w:rsidR="00C9518A" w:rsidRPr="008C6E5B" w:rsidRDefault="00C9518A" w:rsidP="00C9518A">
      <w:r w:rsidRPr="008C6E5B">
        <w:t>You can also contact IR's self-service number (NZ only).</w:t>
      </w:r>
    </w:p>
    <w:p w14:paraId="58D85F38" w14:textId="77777777" w:rsidR="00C9518A" w:rsidRPr="008C6E5B" w:rsidRDefault="00C9518A" w:rsidP="00C9518A">
      <w:hyperlink r:id="rId17" w:history="1">
        <w:r w:rsidRPr="008C6E5B">
          <w:rPr>
            <w:rStyle w:val="Hyperlink"/>
          </w:rPr>
          <w:t>https://www.ird.govt.nz/contactus/self-service-options</w:t>
        </w:r>
      </w:hyperlink>
    </w:p>
    <w:p w14:paraId="7FC9DF86" w14:textId="77777777" w:rsidR="00C9518A" w:rsidRPr="008C6E5B" w:rsidRDefault="00C9518A" w:rsidP="00C9518A">
      <w:pPr>
        <w:pStyle w:val="Heading4"/>
        <w:rPr>
          <w:lang w:val="en-NZ"/>
        </w:rPr>
      </w:pPr>
      <w:r w:rsidRPr="008C6E5B">
        <w:rPr>
          <w:lang w:val="en-NZ"/>
        </w:rPr>
        <w:t>Proof of income from Work and Income</w:t>
      </w:r>
    </w:p>
    <w:p w14:paraId="7E91255E" w14:textId="77777777" w:rsidR="00C9518A" w:rsidRPr="008C6E5B" w:rsidRDefault="00C9518A" w:rsidP="00C9518A">
      <w:r w:rsidRPr="008C6E5B">
        <w:t>You can ask your case manager to give you a letter showing your income.</w:t>
      </w:r>
    </w:p>
    <w:p w14:paraId="21537392" w14:textId="77777777" w:rsidR="00C9518A" w:rsidRPr="008C6E5B" w:rsidRDefault="00C9518A" w:rsidP="00C9518A">
      <w:r w:rsidRPr="008C6E5B">
        <w:t xml:space="preserve">Call Work and Income on </w:t>
      </w:r>
      <w:r w:rsidRPr="008C6E5B">
        <w:rPr>
          <w:b/>
          <w:bCs/>
        </w:rPr>
        <w:t>0800 559 009</w:t>
      </w:r>
      <w:r w:rsidRPr="008C6E5B">
        <w:t xml:space="preserve"> (NZ only).</w:t>
      </w:r>
    </w:p>
    <w:p w14:paraId="19857B96" w14:textId="77777777" w:rsidR="00C9518A" w:rsidRPr="008C6E5B" w:rsidRDefault="00C9518A" w:rsidP="00C9518A">
      <w:r w:rsidRPr="008C6E5B">
        <w:t xml:space="preserve">If you are Deaf, hard of hearing, deafblind, speech impaired or find it hard to talk, you can use the New Zealand Relay Service. </w:t>
      </w:r>
      <w:hyperlink r:id="rId18" w:history="1">
        <w:r w:rsidRPr="008C6E5B">
          <w:rPr>
            <w:rStyle w:val="Hyperlink"/>
          </w:rPr>
          <w:t>www.nzrelay.co.nz</w:t>
        </w:r>
      </w:hyperlink>
    </w:p>
    <w:p w14:paraId="30E2F146" w14:textId="77777777" w:rsidR="00C9518A" w:rsidRPr="008C6E5B" w:rsidRDefault="00C9518A" w:rsidP="00C9518A">
      <w:pPr>
        <w:pStyle w:val="Heading4"/>
        <w:rPr>
          <w:lang w:val="en-NZ"/>
        </w:rPr>
      </w:pPr>
      <w:r w:rsidRPr="008C6E5B">
        <w:rPr>
          <w:lang w:val="en-NZ"/>
        </w:rPr>
        <w:t>If you're self-employed</w:t>
      </w:r>
    </w:p>
    <w:p w14:paraId="0D4EE4B9" w14:textId="77777777" w:rsidR="00C9518A" w:rsidRPr="008C6E5B" w:rsidRDefault="00C9518A" w:rsidP="00C9518A">
      <w:r w:rsidRPr="008C6E5B">
        <w:t>You'll need to provide a copy of your complete set of financial accounts, IR3B or IR10.</w:t>
      </w:r>
    </w:p>
    <w:p w14:paraId="26A93BF7" w14:textId="77777777" w:rsidR="00C9518A" w:rsidRPr="008C6E5B" w:rsidRDefault="00C9518A" w:rsidP="00C9518A">
      <w:r w:rsidRPr="008C6E5B">
        <w:t>These forms can be found on the Inland Revenue website.</w:t>
      </w:r>
    </w:p>
    <w:p w14:paraId="456E3365" w14:textId="7A63DC4B" w:rsidR="00C9518A" w:rsidRPr="008C6E5B" w:rsidRDefault="007322A7" w:rsidP="00C9518A">
      <w:hyperlink r:id="rId19" w:history="1">
        <w:r w:rsidRPr="004E0ED9">
          <w:rPr>
            <w:rStyle w:val="Hyperlink"/>
          </w:rPr>
          <w:t>https://www.ird.govt.nz/income-tax/income-tax-for-individuals/what-happens-at-the-end-of-the-tax-year/individual-income-tax-return---ir3/complete-my-individual-income-tax-return---ir3</w:t>
        </w:r>
      </w:hyperlink>
    </w:p>
    <w:p w14:paraId="2FB67A2A" w14:textId="77777777" w:rsidR="00C9518A" w:rsidRPr="008C6E5B" w:rsidRDefault="00C9518A" w:rsidP="00C9518A">
      <w:pPr>
        <w:pStyle w:val="Heading2"/>
      </w:pPr>
      <w:r w:rsidRPr="008C6E5B">
        <w:t>Talk to your council about eligibility</w:t>
      </w:r>
    </w:p>
    <w:p w14:paraId="06797A3F" w14:textId="77777777" w:rsidR="00C9518A" w:rsidRPr="008C6E5B" w:rsidRDefault="00C9518A" w:rsidP="00C9518A">
      <w:r w:rsidRPr="008C6E5B">
        <w:t>If you have any rates rebate questions, including about your eligibility for a rebate, contact your local council.</w:t>
      </w:r>
    </w:p>
    <w:p w14:paraId="7D538652" w14:textId="77777777" w:rsidR="00C9518A" w:rsidRPr="008C6E5B" w:rsidRDefault="00C9518A" w:rsidP="00C9518A">
      <w:hyperlink r:id="rId20" w:history="1">
        <w:r w:rsidRPr="008C6E5B">
          <w:rPr>
            <w:rStyle w:val="Hyperlink"/>
          </w:rPr>
          <w:t>https://www.lgnz.co.nz/local-government-in-nz/councils-in-aotearoa/council-websites-and-maps/</w:t>
        </w:r>
      </w:hyperlink>
    </w:p>
    <w:p w14:paraId="0854E3EA" w14:textId="77777777" w:rsidR="00C9518A" w:rsidRPr="008C6E5B" w:rsidRDefault="00C9518A" w:rsidP="00C9518A">
      <w:pPr>
        <w:pStyle w:val="Heading2"/>
      </w:pPr>
      <w:r w:rsidRPr="008C6E5B">
        <w:t>More information</w:t>
      </w:r>
    </w:p>
    <w:p w14:paraId="3BB83FAE" w14:textId="77777777" w:rsidR="00C9518A" w:rsidRPr="008C6E5B" w:rsidRDefault="00C9518A" w:rsidP="00C9518A">
      <w:r w:rsidRPr="008C6E5B">
        <w:t xml:space="preserve">For more information about rates rebates, visit: </w:t>
      </w:r>
      <w:hyperlink r:id="rId21" w:history="1">
        <w:r w:rsidRPr="008C6E5B">
          <w:rPr>
            <w:rStyle w:val="Hyperlink"/>
          </w:rPr>
          <w:t>www.govt.nz/getting-a-rates-rebate/</w:t>
        </w:r>
      </w:hyperlink>
    </w:p>
    <w:p w14:paraId="2A50F71D" w14:textId="3413728D" w:rsidR="008F322C" w:rsidRPr="00D86DA5" w:rsidRDefault="00C9518A" w:rsidP="00D86DA5">
      <w:pPr>
        <w:rPr>
          <w:b/>
          <w:bCs/>
        </w:rPr>
      </w:pPr>
      <w:r w:rsidRPr="008C6E5B">
        <w:rPr>
          <w:b/>
          <w:bCs/>
        </w:rPr>
        <w:t>End of Who is eligible to get a rates rebate</w:t>
      </w:r>
    </w:p>
    <w:sectPr w:rsidR="008F322C" w:rsidRPr="00D86DA5" w:rsidSect="00DC5A29">
      <w:footerReference w:type="default" r:id="rId22"/>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08040" w14:textId="77777777" w:rsidR="007F655C" w:rsidRPr="008C6E5B" w:rsidRDefault="007F655C">
      <w:r w:rsidRPr="008C6E5B">
        <w:separator/>
      </w:r>
    </w:p>
  </w:endnote>
  <w:endnote w:type="continuationSeparator" w:id="0">
    <w:p w14:paraId="2EAB2915" w14:textId="77777777" w:rsidR="007F655C" w:rsidRPr="008C6E5B" w:rsidRDefault="007F655C">
      <w:r w:rsidRPr="008C6E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9AC5" w14:textId="77777777" w:rsidR="00FC6AAA" w:rsidRPr="008C6E5B" w:rsidRDefault="00FC6AAA" w:rsidP="00D0147F">
    <w:pPr>
      <w:pStyle w:val="Footer"/>
      <w:framePr w:wrap="around"/>
    </w:pPr>
    <w:r w:rsidRPr="008C6E5B">
      <w:fldChar w:fldCharType="begin"/>
    </w:r>
    <w:r w:rsidRPr="008C6E5B">
      <w:instrText xml:space="preserve">PAGE  </w:instrText>
    </w:r>
    <w:r w:rsidRPr="008C6E5B">
      <w:fldChar w:fldCharType="end"/>
    </w:r>
  </w:p>
  <w:p w14:paraId="420168EF" w14:textId="77777777" w:rsidR="00FC6AAA" w:rsidRPr="008C6E5B"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00112" w14:textId="77777777" w:rsidR="00FC6AAA" w:rsidRPr="008C6E5B" w:rsidRDefault="00FC6AAA" w:rsidP="00D0147F">
    <w:pPr>
      <w:pStyle w:val="Footer"/>
      <w:framePr w:wrap="around"/>
    </w:pPr>
  </w:p>
  <w:p w14:paraId="1A65DC31" w14:textId="77777777" w:rsidR="00FC6AAA" w:rsidRPr="008C6E5B"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C3AE" w14:textId="77777777" w:rsidR="003D1E3F" w:rsidRPr="008C6E5B" w:rsidRDefault="00D6394F" w:rsidP="00D6394F">
    <w:pPr>
      <w:pStyle w:val="Footer"/>
      <w:framePr w:hRule="auto" w:wrap="auto" w:vAnchor="margin" w:hAnchor="text" w:xAlign="left" w:yAlign="inline"/>
    </w:pPr>
    <w:r w:rsidRPr="008C6E5B">
      <w:fldChar w:fldCharType="begin"/>
    </w:r>
    <w:r w:rsidRPr="008C6E5B">
      <w:instrText xml:space="preserve">PAGE  </w:instrText>
    </w:r>
    <w:r w:rsidRPr="008C6E5B">
      <w:fldChar w:fldCharType="separate"/>
    </w:r>
    <w:r w:rsidR="000F7451" w:rsidRPr="008C6E5B">
      <w:t>1</w:t>
    </w:r>
    <w:r w:rsidRPr="008C6E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99754" w14:textId="77777777" w:rsidR="007F655C" w:rsidRPr="008C6E5B" w:rsidRDefault="007F655C">
      <w:r w:rsidRPr="008C6E5B">
        <w:separator/>
      </w:r>
    </w:p>
  </w:footnote>
  <w:footnote w:type="continuationSeparator" w:id="0">
    <w:p w14:paraId="4BB4670E" w14:textId="77777777" w:rsidR="007F655C" w:rsidRPr="008C6E5B" w:rsidRDefault="007F655C">
      <w:r w:rsidRPr="008C6E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9A48" w14:textId="77777777" w:rsidR="009717B2" w:rsidRPr="008C6E5B" w:rsidRDefault="009B443C" w:rsidP="00947ACC">
    <w:pPr>
      <w:pStyle w:val="Header"/>
      <w:tabs>
        <w:tab w:val="clear" w:pos="4153"/>
        <w:tab w:val="clear" w:pos="8306"/>
        <w:tab w:val="left" w:pos="4008"/>
      </w:tabs>
    </w:pPr>
    <w:r w:rsidRPr="008C6E5B">
      <w:rPr>
        <w:lang w:eastAsia="ja-JP"/>
      </w:rPr>
      <mc:AlternateContent>
        <mc:Choice Requires="wps">
          <w:drawing>
            <wp:anchor distT="0" distB="0" distL="114300" distR="114300" simplePos="0" relativeHeight="251657728" behindDoc="0" locked="0" layoutInCell="1" allowOverlap="1" wp14:anchorId="2C4359F2" wp14:editId="34BCF401">
              <wp:simplePos x="0" y="0"/>
              <wp:positionH relativeFrom="column">
                <wp:posOffset>17780</wp:posOffset>
              </wp:positionH>
              <wp:positionV relativeFrom="topMargin">
                <wp:posOffset>504825</wp:posOffset>
              </wp:positionV>
              <wp:extent cx="655320" cy="476250"/>
              <wp:effectExtent l="0" t="0" r="1143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76250"/>
                      </a:xfrm>
                      <a:prstGeom prst="rect">
                        <a:avLst/>
                      </a:prstGeom>
                      <a:solidFill>
                        <a:srgbClr val="FFFFFF"/>
                      </a:solidFill>
                      <a:ln w="15875">
                        <a:solidFill>
                          <a:srgbClr val="000000"/>
                        </a:solidFill>
                        <a:miter lim="800000"/>
                        <a:headEnd/>
                        <a:tailEnd/>
                      </a:ln>
                    </wps:spPr>
                    <wps:txbx>
                      <w:txbxContent>
                        <w:p w14:paraId="0FB3E072" w14:textId="77777777" w:rsidR="00FC6AAA" w:rsidRPr="008C6E5B" w:rsidRDefault="002A00F5" w:rsidP="00E95DD4">
                          <w:pPr>
                            <w:rPr>
                              <w:rStyle w:val="Emphasis"/>
                            </w:rPr>
                          </w:pPr>
                          <w:r w:rsidRPr="008C6E5B">
                            <w:rPr>
                              <w:rStyle w:val="Emphasis"/>
                            </w:rPr>
                            <w:t>18</w:t>
                          </w:r>
                          <w:r w:rsidR="00FC6AAA" w:rsidRPr="008C6E5B">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359F2" id="_x0000_t202" coordsize="21600,21600" o:spt="202" path="m,l,21600r21600,l21600,xe">
              <v:stroke joinstyle="miter"/>
              <v:path gradientshapeok="t" o:connecttype="rect"/>
            </v:shapetype>
            <v:shape id="Text Box 1" o:spid="_x0000_s1026" type="#_x0000_t202" style="position:absolute;margin-left:1.4pt;margin-top:39.75pt;width:51.6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" strokeweight="1.25pt">
              <v:textbox inset="1.5mm,,1.5mm">
                <w:txbxContent>
                  <w:p w14:paraId="0FB3E072" w14:textId="77777777" w:rsidR="00FC6AAA" w:rsidRPr="008C6E5B" w:rsidRDefault="002A00F5" w:rsidP="00E95DD4">
                    <w:pPr>
                      <w:rPr>
                        <w:rStyle w:val="Emphasis"/>
                      </w:rPr>
                    </w:pPr>
                    <w:r w:rsidRPr="008C6E5B">
                      <w:rPr>
                        <w:rStyle w:val="Emphasis"/>
                      </w:rPr>
                      <w:t>18</w:t>
                    </w:r>
                    <w:r w:rsidR="00FC6AAA" w:rsidRPr="008C6E5B">
                      <w:rPr>
                        <w:rStyle w:val="Emphasis"/>
                      </w:rPr>
                      <w:t>pt</w:t>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EC5F69"/>
    <w:multiLevelType w:val="singleLevel"/>
    <w:tmpl w:val="14090001"/>
    <w:lvl w:ilvl="0">
      <w:start w:val="1"/>
      <w:numFmt w:val="bullet"/>
      <w:lvlText w:val=""/>
      <w:lvlJc w:val="left"/>
      <w:pPr>
        <w:ind w:left="720" w:hanging="360"/>
      </w:pPr>
      <w:rPr>
        <w:rFonts w:ascii="Symbol" w:hAnsi="Symbol" w:hint="default"/>
      </w:rPr>
    </w:lvl>
  </w:abstractNum>
  <w:abstractNum w:abstractNumId="14" w15:restartNumberingAfterBreak="0">
    <w:nsid w:val="207C7FCB"/>
    <w:multiLevelType w:val="singleLevel"/>
    <w:tmpl w:val="14090001"/>
    <w:lvl w:ilvl="0">
      <w:start w:val="1"/>
      <w:numFmt w:val="bullet"/>
      <w:lvlText w:val=""/>
      <w:lvlJc w:val="left"/>
      <w:pPr>
        <w:ind w:left="720" w:hanging="360"/>
      </w:pPr>
      <w:rPr>
        <w:rFonts w:ascii="Symbol" w:hAnsi="Symbol" w:hint="default"/>
      </w:rPr>
    </w:lvl>
  </w:abstractNum>
  <w:abstractNum w:abstractNumId="15"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D78004D"/>
    <w:multiLevelType w:val="hybridMultilevel"/>
    <w:tmpl w:val="767AA6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6B236BE"/>
    <w:multiLevelType w:val="singleLevel"/>
    <w:tmpl w:val="14090001"/>
    <w:lvl w:ilvl="0">
      <w:start w:val="1"/>
      <w:numFmt w:val="bullet"/>
      <w:lvlText w:val=""/>
      <w:lvlJc w:val="left"/>
      <w:pPr>
        <w:ind w:left="720" w:hanging="360"/>
      </w:pPr>
      <w:rPr>
        <w:rFonts w:ascii="Symbol" w:hAnsi="Symbol" w:hint="default"/>
      </w:rPr>
    </w:lvl>
  </w:abstractNum>
  <w:abstractNum w:abstractNumId="18" w15:restartNumberingAfterBreak="0">
    <w:nsid w:val="5B6208FF"/>
    <w:multiLevelType w:val="singleLevel"/>
    <w:tmpl w:val="14090001"/>
    <w:lvl w:ilvl="0">
      <w:start w:val="1"/>
      <w:numFmt w:val="bullet"/>
      <w:lvlText w:val=""/>
      <w:lvlJc w:val="left"/>
      <w:pPr>
        <w:ind w:left="720" w:hanging="360"/>
      </w:pPr>
      <w:rPr>
        <w:rFonts w:ascii="Symbol" w:hAnsi="Symbol" w:hint="default"/>
      </w:rPr>
    </w:lvl>
  </w:abstractNum>
  <w:abstractNum w:abstractNumId="19" w15:restartNumberingAfterBreak="0">
    <w:nsid w:val="5CBF60DD"/>
    <w:multiLevelType w:val="singleLevel"/>
    <w:tmpl w:val="14090001"/>
    <w:lvl w:ilvl="0">
      <w:start w:val="1"/>
      <w:numFmt w:val="bullet"/>
      <w:lvlText w:val=""/>
      <w:lvlJc w:val="left"/>
      <w:pPr>
        <w:ind w:left="720" w:hanging="360"/>
      </w:pPr>
      <w:rPr>
        <w:rFonts w:ascii="Symbol" w:hAnsi="Symbol" w:hint="default"/>
      </w:rPr>
    </w:lvl>
  </w:abstractNum>
  <w:abstractNum w:abstractNumId="20"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5159B6"/>
    <w:multiLevelType w:val="singleLevel"/>
    <w:tmpl w:val="14090001"/>
    <w:lvl w:ilvl="0">
      <w:start w:val="1"/>
      <w:numFmt w:val="bullet"/>
      <w:lvlText w:val=""/>
      <w:lvlJc w:val="left"/>
      <w:pPr>
        <w:ind w:left="720" w:hanging="360"/>
      </w:pPr>
      <w:rPr>
        <w:rFonts w:ascii="Symbol" w:hAnsi="Symbol" w:hint="default"/>
      </w:rPr>
    </w:lvl>
  </w:abstractNum>
  <w:abstractNum w:abstractNumId="22"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2"/>
  </w:num>
  <w:num w:numId="2" w16cid:durableId="57637754">
    <w:abstractNumId w:val="20"/>
  </w:num>
  <w:num w:numId="3" w16cid:durableId="1237475871">
    <w:abstractNumId w:val="12"/>
  </w:num>
  <w:num w:numId="4" w16cid:durableId="598410928">
    <w:abstractNumId w:val="12"/>
  </w:num>
  <w:num w:numId="5" w16cid:durableId="195629227">
    <w:abstractNumId w:val="12"/>
  </w:num>
  <w:num w:numId="6" w16cid:durableId="728071319">
    <w:abstractNumId w:val="12"/>
  </w:num>
  <w:num w:numId="7" w16cid:durableId="1028019779">
    <w:abstractNumId w:val="20"/>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5"/>
  </w:num>
  <w:num w:numId="19" w16cid:durableId="630941144">
    <w:abstractNumId w:val="11"/>
  </w:num>
  <w:num w:numId="20"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22"/>
  </w:num>
  <w:num w:numId="22" w16cid:durableId="1438985181">
    <w:abstractNumId w:val="21"/>
  </w:num>
  <w:num w:numId="23" w16cid:durableId="519314512">
    <w:abstractNumId w:val="19"/>
  </w:num>
  <w:num w:numId="24" w16cid:durableId="625429243">
    <w:abstractNumId w:val="17"/>
  </w:num>
  <w:num w:numId="25" w16cid:durableId="99228527">
    <w:abstractNumId w:val="14"/>
  </w:num>
  <w:num w:numId="26" w16cid:durableId="1381439833">
    <w:abstractNumId w:val="13"/>
  </w:num>
  <w:num w:numId="27" w16cid:durableId="2112822949">
    <w:abstractNumId w:val="18"/>
  </w:num>
  <w:num w:numId="28" w16cid:durableId="17498439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8A"/>
    <w:rsid w:val="00016497"/>
    <w:rsid w:val="00032CA6"/>
    <w:rsid w:val="000345FC"/>
    <w:rsid w:val="00045652"/>
    <w:rsid w:val="000662BC"/>
    <w:rsid w:val="00067348"/>
    <w:rsid w:val="00074CED"/>
    <w:rsid w:val="000A119E"/>
    <w:rsid w:val="000A7436"/>
    <w:rsid w:val="000B2268"/>
    <w:rsid w:val="000B7E12"/>
    <w:rsid w:val="000C42F4"/>
    <w:rsid w:val="000C4FD0"/>
    <w:rsid w:val="000D0038"/>
    <w:rsid w:val="000D2224"/>
    <w:rsid w:val="000D2CC9"/>
    <w:rsid w:val="000D3D3D"/>
    <w:rsid w:val="000D416D"/>
    <w:rsid w:val="000D4395"/>
    <w:rsid w:val="000D613D"/>
    <w:rsid w:val="000D7895"/>
    <w:rsid w:val="000E4BC5"/>
    <w:rsid w:val="000E7097"/>
    <w:rsid w:val="000F5F76"/>
    <w:rsid w:val="000F7451"/>
    <w:rsid w:val="001130DC"/>
    <w:rsid w:val="00116645"/>
    <w:rsid w:val="00117EF9"/>
    <w:rsid w:val="00123CD5"/>
    <w:rsid w:val="00132044"/>
    <w:rsid w:val="00134EFA"/>
    <w:rsid w:val="00136864"/>
    <w:rsid w:val="00141EE9"/>
    <w:rsid w:val="00144F22"/>
    <w:rsid w:val="001502DB"/>
    <w:rsid w:val="00156350"/>
    <w:rsid w:val="00163D42"/>
    <w:rsid w:val="001659A4"/>
    <w:rsid w:val="0016600D"/>
    <w:rsid w:val="00181617"/>
    <w:rsid w:val="001A0859"/>
    <w:rsid w:val="001A1181"/>
    <w:rsid w:val="001A2407"/>
    <w:rsid w:val="001A6044"/>
    <w:rsid w:val="001E071C"/>
    <w:rsid w:val="001E4E78"/>
    <w:rsid w:val="001E5B09"/>
    <w:rsid w:val="00202330"/>
    <w:rsid w:val="002076A0"/>
    <w:rsid w:val="00213645"/>
    <w:rsid w:val="002169B7"/>
    <w:rsid w:val="00216C22"/>
    <w:rsid w:val="002173EE"/>
    <w:rsid w:val="00230ACB"/>
    <w:rsid w:val="00234FD3"/>
    <w:rsid w:val="002376BA"/>
    <w:rsid w:val="00242BDD"/>
    <w:rsid w:val="002509C9"/>
    <w:rsid w:val="00261011"/>
    <w:rsid w:val="00276FEB"/>
    <w:rsid w:val="00281420"/>
    <w:rsid w:val="002830B9"/>
    <w:rsid w:val="00287D29"/>
    <w:rsid w:val="00290F85"/>
    <w:rsid w:val="002976E3"/>
    <w:rsid w:val="002A00F5"/>
    <w:rsid w:val="002A0A02"/>
    <w:rsid w:val="002A71DB"/>
    <w:rsid w:val="002C6A67"/>
    <w:rsid w:val="002D2612"/>
    <w:rsid w:val="002D4042"/>
    <w:rsid w:val="002D4F42"/>
    <w:rsid w:val="00301D32"/>
    <w:rsid w:val="0031535A"/>
    <w:rsid w:val="00315526"/>
    <w:rsid w:val="00320275"/>
    <w:rsid w:val="00320308"/>
    <w:rsid w:val="00324D07"/>
    <w:rsid w:val="00331543"/>
    <w:rsid w:val="003367BB"/>
    <w:rsid w:val="00341A41"/>
    <w:rsid w:val="00353BD1"/>
    <w:rsid w:val="003623E2"/>
    <w:rsid w:val="003664DB"/>
    <w:rsid w:val="00367B77"/>
    <w:rsid w:val="00390C2D"/>
    <w:rsid w:val="003948E5"/>
    <w:rsid w:val="003A5B25"/>
    <w:rsid w:val="003B0ECF"/>
    <w:rsid w:val="003B339F"/>
    <w:rsid w:val="003B4E48"/>
    <w:rsid w:val="003C2D2F"/>
    <w:rsid w:val="003C446E"/>
    <w:rsid w:val="003D1E3F"/>
    <w:rsid w:val="003D276E"/>
    <w:rsid w:val="003D4FC6"/>
    <w:rsid w:val="003D50CB"/>
    <w:rsid w:val="003E3764"/>
    <w:rsid w:val="003E37B3"/>
    <w:rsid w:val="003F1650"/>
    <w:rsid w:val="003F2AEE"/>
    <w:rsid w:val="004049C1"/>
    <w:rsid w:val="00422295"/>
    <w:rsid w:val="00425EF7"/>
    <w:rsid w:val="00432E02"/>
    <w:rsid w:val="00433624"/>
    <w:rsid w:val="00441910"/>
    <w:rsid w:val="00442A95"/>
    <w:rsid w:val="00454B6E"/>
    <w:rsid w:val="00455456"/>
    <w:rsid w:val="0045698F"/>
    <w:rsid w:val="00462B8D"/>
    <w:rsid w:val="00474451"/>
    <w:rsid w:val="00475E75"/>
    <w:rsid w:val="004914A9"/>
    <w:rsid w:val="004959DE"/>
    <w:rsid w:val="004C18EF"/>
    <w:rsid w:val="004C7A62"/>
    <w:rsid w:val="004D1F2A"/>
    <w:rsid w:val="004D2D5F"/>
    <w:rsid w:val="004F1626"/>
    <w:rsid w:val="00532A81"/>
    <w:rsid w:val="00551D3C"/>
    <w:rsid w:val="00557285"/>
    <w:rsid w:val="00573507"/>
    <w:rsid w:val="005823D9"/>
    <w:rsid w:val="00595E50"/>
    <w:rsid w:val="005A00EC"/>
    <w:rsid w:val="005B30E7"/>
    <w:rsid w:val="005B358A"/>
    <w:rsid w:val="005B4CFF"/>
    <w:rsid w:val="005C02EB"/>
    <w:rsid w:val="005D210E"/>
    <w:rsid w:val="005D3D1E"/>
    <w:rsid w:val="005E62E2"/>
    <w:rsid w:val="005E78D8"/>
    <w:rsid w:val="006031F5"/>
    <w:rsid w:val="006056D0"/>
    <w:rsid w:val="00612069"/>
    <w:rsid w:val="006169F4"/>
    <w:rsid w:val="00616AEC"/>
    <w:rsid w:val="00633B9E"/>
    <w:rsid w:val="006344C7"/>
    <w:rsid w:val="0063491F"/>
    <w:rsid w:val="00635148"/>
    <w:rsid w:val="00637AF4"/>
    <w:rsid w:val="00640228"/>
    <w:rsid w:val="0066771C"/>
    <w:rsid w:val="00671578"/>
    <w:rsid w:val="006806CA"/>
    <w:rsid w:val="0068372F"/>
    <w:rsid w:val="00686045"/>
    <w:rsid w:val="00691D2D"/>
    <w:rsid w:val="00694AF8"/>
    <w:rsid w:val="00695F79"/>
    <w:rsid w:val="006978F2"/>
    <w:rsid w:val="006A56B9"/>
    <w:rsid w:val="006B0813"/>
    <w:rsid w:val="006B0EC4"/>
    <w:rsid w:val="006E16B7"/>
    <w:rsid w:val="006F30FD"/>
    <w:rsid w:val="00711B31"/>
    <w:rsid w:val="00713CB9"/>
    <w:rsid w:val="00720281"/>
    <w:rsid w:val="00720386"/>
    <w:rsid w:val="0072308E"/>
    <w:rsid w:val="007233A1"/>
    <w:rsid w:val="00725C21"/>
    <w:rsid w:val="007322A7"/>
    <w:rsid w:val="007365FB"/>
    <w:rsid w:val="00751D58"/>
    <w:rsid w:val="00754054"/>
    <w:rsid w:val="00770AE1"/>
    <w:rsid w:val="00772447"/>
    <w:rsid w:val="00772840"/>
    <w:rsid w:val="007B1201"/>
    <w:rsid w:val="007E6A23"/>
    <w:rsid w:val="007F655C"/>
    <w:rsid w:val="00814E01"/>
    <w:rsid w:val="00821A3E"/>
    <w:rsid w:val="00833DBF"/>
    <w:rsid w:val="00841B0E"/>
    <w:rsid w:val="00855DDB"/>
    <w:rsid w:val="00860718"/>
    <w:rsid w:val="00865040"/>
    <w:rsid w:val="0087231E"/>
    <w:rsid w:val="008752D5"/>
    <w:rsid w:val="0087735A"/>
    <w:rsid w:val="00880535"/>
    <w:rsid w:val="008A1F03"/>
    <w:rsid w:val="008A3C02"/>
    <w:rsid w:val="008A79B3"/>
    <w:rsid w:val="008B4B80"/>
    <w:rsid w:val="008C54E0"/>
    <w:rsid w:val="008C6E5B"/>
    <w:rsid w:val="008D0182"/>
    <w:rsid w:val="008D040E"/>
    <w:rsid w:val="008E3334"/>
    <w:rsid w:val="008E3CBB"/>
    <w:rsid w:val="008E71FA"/>
    <w:rsid w:val="008F1CB0"/>
    <w:rsid w:val="008F322C"/>
    <w:rsid w:val="00900DF6"/>
    <w:rsid w:val="009064D6"/>
    <w:rsid w:val="009108D9"/>
    <w:rsid w:val="00910F0C"/>
    <w:rsid w:val="0092188B"/>
    <w:rsid w:val="0092554E"/>
    <w:rsid w:val="00935BA2"/>
    <w:rsid w:val="00947ACC"/>
    <w:rsid w:val="009550CD"/>
    <w:rsid w:val="0096418C"/>
    <w:rsid w:val="009717B2"/>
    <w:rsid w:val="00974661"/>
    <w:rsid w:val="00977D0C"/>
    <w:rsid w:val="00982735"/>
    <w:rsid w:val="0099016A"/>
    <w:rsid w:val="009A1808"/>
    <w:rsid w:val="009A3B10"/>
    <w:rsid w:val="009A6926"/>
    <w:rsid w:val="009B443C"/>
    <w:rsid w:val="009D5955"/>
    <w:rsid w:val="009D7B9F"/>
    <w:rsid w:val="009E4FE7"/>
    <w:rsid w:val="009F0401"/>
    <w:rsid w:val="00A070F8"/>
    <w:rsid w:val="00A129B8"/>
    <w:rsid w:val="00A21EAF"/>
    <w:rsid w:val="00A26FD2"/>
    <w:rsid w:val="00A27228"/>
    <w:rsid w:val="00A42944"/>
    <w:rsid w:val="00A42A40"/>
    <w:rsid w:val="00A56FFE"/>
    <w:rsid w:val="00A72BF0"/>
    <w:rsid w:val="00A80848"/>
    <w:rsid w:val="00A8394A"/>
    <w:rsid w:val="00AB6E6A"/>
    <w:rsid w:val="00AC2CDB"/>
    <w:rsid w:val="00AC3E46"/>
    <w:rsid w:val="00AE209E"/>
    <w:rsid w:val="00AF1240"/>
    <w:rsid w:val="00AF1467"/>
    <w:rsid w:val="00AF1D74"/>
    <w:rsid w:val="00AF43E6"/>
    <w:rsid w:val="00AF59BE"/>
    <w:rsid w:val="00AF7D89"/>
    <w:rsid w:val="00B17F4D"/>
    <w:rsid w:val="00B536D7"/>
    <w:rsid w:val="00B560CC"/>
    <w:rsid w:val="00B60EEA"/>
    <w:rsid w:val="00B61230"/>
    <w:rsid w:val="00B67A54"/>
    <w:rsid w:val="00B77D9A"/>
    <w:rsid w:val="00B9023F"/>
    <w:rsid w:val="00B910FB"/>
    <w:rsid w:val="00B917CC"/>
    <w:rsid w:val="00BA506C"/>
    <w:rsid w:val="00BB032D"/>
    <w:rsid w:val="00BB0A40"/>
    <w:rsid w:val="00BD0C55"/>
    <w:rsid w:val="00BD4A93"/>
    <w:rsid w:val="00BE034C"/>
    <w:rsid w:val="00BE0EF0"/>
    <w:rsid w:val="00BF6F6E"/>
    <w:rsid w:val="00BF71D9"/>
    <w:rsid w:val="00C03994"/>
    <w:rsid w:val="00C0436A"/>
    <w:rsid w:val="00C138AF"/>
    <w:rsid w:val="00C14B5D"/>
    <w:rsid w:val="00C21445"/>
    <w:rsid w:val="00C23ACF"/>
    <w:rsid w:val="00C321AC"/>
    <w:rsid w:val="00C406C3"/>
    <w:rsid w:val="00C42DBE"/>
    <w:rsid w:val="00C50A52"/>
    <w:rsid w:val="00C513F3"/>
    <w:rsid w:val="00C534AE"/>
    <w:rsid w:val="00C65137"/>
    <w:rsid w:val="00C7239C"/>
    <w:rsid w:val="00C7770D"/>
    <w:rsid w:val="00C92BDF"/>
    <w:rsid w:val="00C9518A"/>
    <w:rsid w:val="00C95364"/>
    <w:rsid w:val="00CA158C"/>
    <w:rsid w:val="00CA1D0D"/>
    <w:rsid w:val="00CA20F9"/>
    <w:rsid w:val="00CC133E"/>
    <w:rsid w:val="00CC7105"/>
    <w:rsid w:val="00CD21A2"/>
    <w:rsid w:val="00CD30E6"/>
    <w:rsid w:val="00CE3213"/>
    <w:rsid w:val="00D0147F"/>
    <w:rsid w:val="00D02F31"/>
    <w:rsid w:val="00D059AC"/>
    <w:rsid w:val="00D16292"/>
    <w:rsid w:val="00D407D4"/>
    <w:rsid w:val="00D42A7C"/>
    <w:rsid w:val="00D42B6B"/>
    <w:rsid w:val="00D6394F"/>
    <w:rsid w:val="00D642D9"/>
    <w:rsid w:val="00D64555"/>
    <w:rsid w:val="00D768E1"/>
    <w:rsid w:val="00D82B16"/>
    <w:rsid w:val="00D840F2"/>
    <w:rsid w:val="00D86DA5"/>
    <w:rsid w:val="00D94B5D"/>
    <w:rsid w:val="00DA2636"/>
    <w:rsid w:val="00DB331C"/>
    <w:rsid w:val="00DC5A29"/>
    <w:rsid w:val="00DD0B2D"/>
    <w:rsid w:val="00DF2FBA"/>
    <w:rsid w:val="00DF54D9"/>
    <w:rsid w:val="00DF5D64"/>
    <w:rsid w:val="00E0579D"/>
    <w:rsid w:val="00E106E9"/>
    <w:rsid w:val="00E21598"/>
    <w:rsid w:val="00E21662"/>
    <w:rsid w:val="00E26869"/>
    <w:rsid w:val="00E47B82"/>
    <w:rsid w:val="00E53D67"/>
    <w:rsid w:val="00E623FB"/>
    <w:rsid w:val="00E71FC8"/>
    <w:rsid w:val="00E90201"/>
    <w:rsid w:val="00E95DD4"/>
    <w:rsid w:val="00E965DD"/>
    <w:rsid w:val="00EB6CDA"/>
    <w:rsid w:val="00EC2887"/>
    <w:rsid w:val="00ED314F"/>
    <w:rsid w:val="00EE558F"/>
    <w:rsid w:val="00EF7E47"/>
    <w:rsid w:val="00F01665"/>
    <w:rsid w:val="00F032D3"/>
    <w:rsid w:val="00F12B16"/>
    <w:rsid w:val="00F2523B"/>
    <w:rsid w:val="00F33509"/>
    <w:rsid w:val="00F37771"/>
    <w:rsid w:val="00F81286"/>
    <w:rsid w:val="00F84476"/>
    <w:rsid w:val="00FA6142"/>
    <w:rsid w:val="00FA6F00"/>
    <w:rsid w:val="00FB479E"/>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580E7F84"/>
  <w15:docId w15:val="{6DB55F6D-D8E5-4F08-A410-DD3FC6D8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58C"/>
    <w:pPr>
      <w:spacing w:before="120" w:after="240" w:line="288" w:lineRule="auto"/>
    </w:pPr>
    <w:rPr>
      <w:rFonts w:ascii="Arial" w:hAnsi="Arial"/>
      <w:noProof/>
      <w:sz w:val="36"/>
      <w:szCs w:val="24"/>
      <w:lang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styleId="UnresolvedMention">
    <w:name w:val="Unresolved Mention"/>
    <w:basedOn w:val="DefaultParagraphFont"/>
    <w:uiPriority w:val="99"/>
    <w:semiHidden/>
    <w:unhideWhenUsed/>
    <w:rsid w:val="00CA1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us01.safelinks.protection.outlook.com/?url=http%3A%2F%2Fwww.govt.nz%2Frates-rebate-calculator%2F&amp;data=05%7C02%7Caccessibility%40whaikaha.govt.nz%7C658665295e064079334b08dea1ab8382%7Ce40c4f5299bd4d4fbf7ed001a2ca6556%7C0%7C0%7C639125955243692003%7CUnknown%7CTWFpbGZsb3d8eyJFbXB0eU1hcGkiOnRydWUsIlYiOiIwLjAuMDAwMCIsIlAiOiJXaW4zMiIsIkFOIjoiTWFpbCIsIldUIjoyfQ%3D%3D%7C0%7C%7C%7C&amp;sdata=YXoyJ%2FITqaD3rcpETlBw1i%2BUbxrdF%2FV1UlfcM0Nbr0c%3D&amp;reserved=0" TargetMode="External"/><Relationship Id="rId18" Type="http://schemas.openxmlformats.org/officeDocument/2006/relationships/hyperlink" Target="http://www.nzrelay.co.nz"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www.govt.nz/getting-a-rates-rebate/" TargetMode="External"/><Relationship Id="rId7" Type="http://schemas.openxmlformats.org/officeDocument/2006/relationships/endnotes" Target="endnotes.xml"/><Relationship Id="rId12" Type="http://schemas.openxmlformats.org/officeDocument/2006/relationships/hyperlink" Target="https://aus01.safelinks.protection.outlook.com/?url=http%3A%2F%2Fwww.govt.nz%2Fsupergold-card%2F&amp;data=05%7C02%7Caccessibility%40whaikaha.govt.nz%7C658665295e064079334b08dea1ab8382%7Ce40c4f5299bd4d4fbf7ed001a2ca6556%7C0%7C0%7C639125955243733315%7CUnknown%7CTWFpbGZsb3d8eyJFbXB0eU1hcGkiOnRydWUsIlYiOiIwLjAuMDAwMCIsIlAiOiJXaW4zMiIsIkFOIjoiTWFpbCIsIldUIjoyfQ%3D%3D%7C0%7C%7C%7C&amp;sdata=lCk1NCb57VYdpcNyuBmsM%2BC9i3D1USPLPqyjs4ba1TM%3D&amp;reserved=0" TargetMode="External"/><Relationship Id="rId17" Type="http://schemas.openxmlformats.org/officeDocument/2006/relationships/hyperlink" Target="https://www.ird.govt.nz/contactus/self-service-options"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ird.govt.nz/income-tax/income-tax-for-individuals/understanding-your-income-summary-in-myir/request-a-summary-of-income" TargetMode="External"/><Relationship Id="rId20" Type="http://schemas.openxmlformats.org/officeDocument/2006/relationships/hyperlink" Target="https://www.lgnz.co.nz/local-government-in-nz/councils-in-aotearoa/council-websites-and-ma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ovt.nz/rates-rebate-application-for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ird.govt.nz/income-tax/income-tax-for-individuals/what-happens-at-the-end-of-the-tax-year/individual-income-tax-return---ir3/complete-my-individual-income-tax-return---ir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ovt.nz/rates-rebate-application-form/" TargetMode="External"/><Relationship Id="rId22" Type="http://schemas.openxmlformats.org/officeDocument/2006/relationships/footer" Target="footer3.xml"/><Relationship Id="rId27"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C205FCD4A0476479483A0E52E872EDD" ma:contentTypeVersion="11" ma:contentTypeDescription="Create a new document." ma:contentTypeScope="" ma:versionID="d6a8c388c20802245c4c807ddff11209">
  <xsd:schema xmlns:xsd="http://www.w3.org/2001/XMLSchema" xmlns:xs="http://www.w3.org/2001/XMLSchema" xmlns:p="http://schemas.microsoft.com/office/2006/metadata/properties" xmlns:ns2="13ee17d6-24e7-44ff-9f45-2f025cdf9593" xmlns:ns3="bac0661e-b8e1-4b14-a15a-c7d53bbf14a8" targetNamespace="http://schemas.microsoft.com/office/2006/metadata/properties" ma:root="true" ma:fieldsID="417e2e43a84998d9ff9492a70f5e9ada" ns2:_="" ns3:_="">
    <xsd:import namespace="13ee17d6-24e7-44ff-9f45-2f025cdf9593"/>
    <xsd:import namespace="bac0661e-b8e1-4b14-a15a-c7d53bbf14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e17d6-24e7-44ff-9f45-2f025cdf9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58741d-8819-4d3b-a32c-a9093892e1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c0661e-b8e1-4b14-a15a-c7d53bbf14a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f6911b2-a93e-41c5-b7dd-e50fbe6ed249}" ma:internalName="TaxCatchAll" ma:showField="CatchAllData" ma:web="bac0661e-b8e1-4b14-a15a-c7d53bbf1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ac0661e-b8e1-4b14-a15a-c7d53bbf14a8" xsi:nil="true"/>
    <lcf76f155ced4ddcb4097134ff3c332f xmlns="13ee17d6-24e7-44ff-9f45-2f025cdf9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2.xml><?xml version="1.0" encoding="utf-8"?>
<ds:datastoreItem xmlns:ds="http://schemas.openxmlformats.org/officeDocument/2006/customXml" ds:itemID="{1A323964-55D9-4C7F-A92A-CCE513E67D3C}"/>
</file>

<file path=customXml/itemProps3.xml><?xml version="1.0" encoding="utf-8"?>
<ds:datastoreItem xmlns:ds="http://schemas.openxmlformats.org/officeDocument/2006/customXml" ds:itemID="{925383DF-BBAF-4866-8004-384FADB26BB5}"/>
</file>

<file path=customXml/itemProps4.xml><?xml version="1.0" encoding="utf-8"?>
<ds:datastoreItem xmlns:ds="http://schemas.openxmlformats.org/officeDocument/2006/customXml" ds:itemID="{6581BB7F-3959-4176-91A8-8C59D894D4C9}"/>
</file>

<file path=docProps/app.xml><?xml version="1.0" encoding="utf-8"?>
<Properties xmlns="http://schemas.openxmlformats.org/officeDocument/2006/extended-properties" xmlns:vt="http://schemas.openxmlformats.org/officeDocument/2006/docPropsVTypes">
  <Template>LP 18pt A4.dotx</Template>
  <TotalTime>38</TotalTime>
  <Pages>10</Pages>
  <Words>1393</Words>
  <Characters>7384</Characters>
  <Application>Microsoft Office Word</Application>
  <DocSecurity>0</DocSecurity>
  <Lines>230</Lines>
  <Paragraphs>143</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Book Title</vt:lpstr>
      <vt:lpstr>    Notes for the Large Print Reader</vt:lpstr>
      <vt:lpstr>Heading 1</vt:lpstr>
      <vt:lpstr>    Heading 2</vt:lpstr>
      <vt:lpstr>        Heading 3</vt:lpstr>
      <vt:lpstr>Heading 1</vt:lpstr>
      <vt:lpstr>Who is eligible to get a rates rebate</vt:lpstr>
      <vt:lpstr>    How rates rebates are calculated</vt:lpstr>
      <vt:lpstr>        How much you can earn</vt:lpstr>
      <vt:lpstr>        SuperGold cardholders can earn more</vt:lpstr>
      <vt:lpstr>        Get an estimate of how much rebate you might get</vt:lpstr>
      <vt:lpstr>    Where you live</vt:lpstr>
      <vt:lpstr>        Other types of ownership and living situations</vt:lpstr>
      <vt:lpstr>        Properties you cannot get a rebate for</vt:lpstr>
      <vt:lpstr>    The total rates you pay</vt:lpstr>
      <vt:lpstr>    Your dependants</vt:lpstr>
      <vt:lpstr>        Child dependents</vt:lpstr>
      <vt:lpstr>        Family dependents</vt:lpstr>
      <vt:lpstr>    Your household income before tax</vt:lpstr>
      <vt:lpstr>        Get proof of your income</vt:lpstr>
      <vt:lpstr>    Talk to your council about eligibility</vt:lpstr>
      <vt:lpstr>    More information</vt:lpstr>
    </vt:vector>
  </TitlesOfParts>
  <Company>RNZFB</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17</cp:revision>
  <cp:lastPrinted>1900-12-31T12:00:00Z</cp:lastPrinted>
  <dcterms:created xsi:type="dcterms:W3CDTF">2026-05-17T11:20:00Z</dcterms:created>
  <dcterms:modified xsi:type="dcterms:W3CDTF">2026-05-24T23:06:00Z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0x0101004C205FCD4A0476479483A0E52E872EDD</vt:lpwstr>
  </property>
</Properties>
</file>